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092" w:rsidRPr="00C61959" w:rsidRDefault="00E25092" w:rsidP="00E250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959">
        <w:rPr>
          <w:rFonts w:ascii="Times New Roman" w:hAnsi="Times New Roman" w:cs="Times New Roman"/>
          <w:b/>
          <w:sz w:val="24"/>
          <w:szCs w:val="24"/>
        </w:rPr>
        <w:t>Межрайонная ИФНС России №11 по Волгоградской области</w:t>
      </w:r>
    </w:p>
    <w:p w:rsidR="00E25092" w:rsidRPr="00E25092" w:rsidRDefault="00CE42A9" w:rsidP="00E2509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вебинара </w:t>
      </w:r>
    </w:p>
    <w:p w:rsidR="00E55BD6" w:rsidRDefault="00E25092" w:rsidP="00CA0D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ИФНС России №11</w:t>
      </w:r>
      <w:r w:rsidR="00736D16" w:rsidRPr="00E250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736D16" w:rsidRPr="00E25092">
        <w:rPr>
          <w:rFonts w:ascii="Times New Roman" w:hAnsi="Times New Roman" w:cs="Times New Roman"/>
          <w:sz w:val="24"/>
          <w:szCs w:val="24"/>
        </w:rPr>
        <w:t xml:space="preserve">Волгоградской области </w:t>
      </w:r>
      <w:r w:rsidR="00027F22" w:rsidRPr="00027F22">
        <w:rPr>
          <w:rFonts w:ascii="Times New Roman" w:hAnsi="Times New Roman" w:cs="Times New Roman"/>
          <w:sz w:val="24"/>
          <w:szCs w:val="24"/>
        </w:rPr>
        <w:t>с целью повышения уровня осведомленности налогоплательщиков на площадке оператора электронного документооборота ООО «Компания Тензор»</w:t>
      </w:r>
      <w:r w:rsidR="006255BB">
        <w:rPr>
          <w:rFonts w:ascii="Times New Roman" w:hAnsi="Times New Roman" w:cs="Times New Roman"/>
          <w:sz w:val="24"/>
          <w:szCs w:val="24"/>
        </w:rPr>
        <w:t xml:space="preserve"> </w:t>
      </w:r>
      <w:r w:rsidR="00B843E5">
        <w:rPr>
          <w:rFonts w:ascii="Times New Roman" w:hAnsi="Times New Roman" w:cs="Times New Roman"/>
          <w:sz w:val="24"/>
          <w:szCs w:val="24"/>
        </w:rPr>
        <w:t>8</w:t>
      </w:r>
      <w:r w:rsidR="007E67C4">
        <w:rPr>
          <w:rFonts w:ascii="Times New Roman" w:hAnsi="Times New Roman" w:cs="Times New Roman"/>
          <w:sz w:val="24"/>
          <w:szCs w:val="24"/>
        </w:rPr>
        <w:t xml:space="preserve"> </w:t>
      </w:r>
      <w:r w:rsidR="00B843E5">
        <w:rPr>
          <w:rFonts w:ascii="Times New Roman" w:hAnsi="Times New Roman" w:cs="Times New Roman"/>
          <w:sz w:val="24"/>
          <w:szCs w:val="24"/>
        </w:rPr>
        <w:t>ноября</w:t>
      </w:r>
      <w:r w:rsidR="00005106">
        <w:rPr>
          <w:rFonts w:ascii="Times New Roman" w:hAnsi="Times New Roman" w:cs="Times New Roman"/>
          <w:sz w:val="24"/>
          <w:szCs w:val="24"/>
        </w:rPr>
        <w:t xml:space="preserve"> 2</w:t>
      </w:r>
      <w:r w:rsidR="00192432">
        <w:rPr>
          <w:rFonts w:ascii="Times New Roman" w:hAnsi="Times New Roman" w:cs="Times New Roman"/>
          <w:sz w:val="24"/>
          <w:szCs w:val="24"/>
        </w:rPr>
        <w:t>024</w:t>
      </w:r>
      <w:r w:rsidR="00027F22">
        <w:rPr>
          <w:rFonts w:ascii="Times New Roman" w:hAnsi="Times New Roman" w:cs="Times New Roman"/>
          <w:sz w:val="24"/>
          <w:szCs w:val="24"/>
        </w:rPr>
        <w:t xml:space="preserve"> года </w:t>
      </w:r>
      <w:r w:rsidR="00736D16" w:rsidRPr="00E25092">
        <w:rPr>
          <w:rFonts w:ascii="Times New Roman" w:hAnsi="Times New Roman" w:cs="Times New Roman"/>
          <w:sz w:val="24"/>
          <w:szCs w:val="24"/>
        </w:rPr>
        <w:t xml:space="preserve">проведен вебинар </w:t>
      </w:r>
      <w:r w:rsidR="00A92C95">
        <w:rPr>
          <w:rFonts w:ascii="Times New Roman" w:hAnsi="Times New Roman" w:cs="Times New Roman"/>
          <w:sz w:val="24"/>
          <w:szCs w:val="24"/>
        </w:rPr>
        <w:t>по теме «</w:t>
      </w:r>
      <w:r w:rsidR="00B843E5" w:rsidRPr="00B843E5">
        <w:rPr>
          <w:rFonts w:ascii="Times New Roman" w:hAnsi="Times New Roman" w:cs="Times New Roman"/>
          <w:sz w:val="24"/>
          <w:szCs w:val="24"/>
        </w:rPr>
        <w:t>Налоговая амнистия дробления бизнеса. Способы и реквизиты уплаты налогов в рамках ЕНС</w:t>
      </w:r>
      <w:r w:rsidR="00A92C95">
        <w:rPr>
          <w:rFonts w:ascii="Times New Roman" w:hAnsi="Times New Roman" w:cs="Times New Roman"/>
          <w:sz w:val="24"/>
          <w:szCs w:val="24"/>
        </w:rPr>
        <w:t>»</w:t>
      </w:r>
      <w:r w:rsidR="00D634BA">
        <w:rPr>
          <w:rFonts w:ascii="Times New Roman" w:hAnsi="Times New Roman" w:cs="Times New Roman"/>
          <w:sz w:val="24"/>
          <w:szCs w:val="24"/>
        </w:rPr>
        <w:t>.</w:t>
      </w:r>
    </w:p>
    <w:p w:rsidR="00790B2F" w:rsidRDefault="00790B2F" w:rsidP="00790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501" w:rsidRDefault="00AF27BE" w:rsidP="00B843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843E5">
        <w:rPr>
          <w:rFonts w:ascii="Times New Roman" w:hAnsi="Times New Roman" w:cs="Times New Roman"/>
          <w:sz w:val="24"/>
          <w:szCs w:val="24"/>
        </w:rPr>
        <w:t>начале</w:t>
      </w:r>
      <w:r w:rsidR="00B843E5">
        <w:rPr>
          <w:rFonts w:ascii="Times New Roman" w:hAnsi="Times New Roman" w:cs="Times New Roman"/>
          <w:sz w:val="24"/>
          <w:szCs w:val="24"/>
        </w:rPr>
        <w:t xml:space="preserve"> </w:t>
      </w:r>
      <w:r w:rsidR="00B843E5">
        <w:rPr>
          <w:rFonts w:ascii="Times New Roman" w:hAnsi="Times New Roman" w:cs="Times New Roman"/>
          <w:sz w:val="24"/>
          <w:szCs w:val="24"/>
        </w:rPr>
        <w:t>вебинара налогоплательщиков проинформировали</w:t>
      </w:r>
      <w:r w:rsidR="00B843E5">
        <w:rPr>
          <w:rFonts w:ascii="Times New Roman" w:hAnsi="Times New Roman" w:cs="Times New Roman"/>
          <w:sz w:val="24"/>
          <w:szCs w:val="24"/>
        </w:rPr>
        <w:t>, что в</w:t>
      </w:r>
      <w:r w:rsidR="00B843E5" w:rsidRPr="00B843E5">
        <w:rPr>
          <w:rFonts w:ascii="Times New Roman" w:hAnsi="Times New Roman" w:cs="Times New Roman"/>
          <w:sz w:val="24"/>
          <w:szCs w:val="24"/>
        </w:rPr>
        <w:t xml:space="preserve"> соответствии с поручением Президента Российской Федерации и принятым Федеральным законом от 12.07.2024 № 176-ФЗ проводится налоговая амнистия для бизнеса. </w:t>
      </w:r>
    </w:p>
    <w:p w:rsidR="00EC1501" w:rsidRDefault="00EC1501" w:rsidP="00B843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1501" w:rsidRDefault="00EC1501" w:rsidP="00B843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1501">
        <w:rPr>
          <w:rFonts w:ascii="Times New Roman" w:hAnsi="Times New Roman" w:cs="Times New Roman"/>
          <w:sz w:val="24"/>
          <w:szCs w:val="24"/>
        </w:rPr>
        <w:t>Налоговая амнистия дробления бизнеса - это механизм прекращения обязанности по уплате налогов за налоговые периоды 2022 - 2024 годов, соответствующих пеней и штрафов за правонарушения, связанные с дроблением бизнеса.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1501" w:rsidRDefault="00EC1501" w:rsidP="00B843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1501" w:rsidRDefault="00EC1501" w:rsidP="00B843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1501">
        <w:rPr>
          <w:rFonts w:ascii="Times New Roman" w:hAnsi="Times New Roman" w:cs="Times New Roman"/>
          <w:sz w:val="24"/>
          <w:szCs w:val="24"/>
        </w:rPr>
        <w:t>Главное условие применения налоговой амнистии – это отказ от дробления бизнеса в отношении налоговых периодов 2025 и 2026 годов с учетом некоторых особенностей.</w:t>
      </w:r>
    </w:p>
    <w:p w:rsidR="00EC1501" w:rsidRDefault="00EC1501" w:rsidP="00B843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3E5" w:rsidRPr="00B843E5" w:rsidRDefault="00B843E5" w:rsidP="00B843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43E5">
        <w:rPr>
          <w:rFonts w:ascii="Times New Roman" w:hAnsi="Times New Roman" w:cs="Times New Roman"/>
          <w:sz w:val="24"/>
          <w:szCs w:val="24"/>
        </w:rPr>
        <w:t>Она предусмотрена для компаний и предпринимателей, которые использовали схемы дробления бизнеса для оптимизации налогов. Если налогоплательщики в 2025—2026 годах добровольно откажутся от применения таких схем, то суммы доначисленных налогов, пеней и штрафов по результатам налоговых проверок за 2022—2024 годы будут списаны в порядке, определенном статьей 6 Закона 176-ФЗ.</w:t>
      </w:r>
    </w:p>
    <w:p w:rsidR="00B843E5" w:rsidRDefault="00B843E5" w:rsidP="00B843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3E5" w:rsidRPr="00B843E5" w:rsidRDefault="00416016" w:rsidP="00B843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встречи были разъяснены у</w:t>
      </w:r>
      <w:r w:rsidR="00B843E5" w:rsidRPr="00B843E5">
        <w:rPr>
          <w:rFonts w:ascii="Times New Roman" w:hAnsi="Times New Roman" w:cs="Times New Roman"/>
          <w:sz w:val="24"/>
          <w:szCs w:val="24"/>
        </w:rPr>
        <w:t>словия амнистии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843E5" w:rsidRPr="00B843E5">
        <w:rPr>
          <w:rFonts w:ascii="Times New Roman" w:hAnsi="Times New Roman" w:cs="Times New Roman"/>
          <w:sz w:val="24"/>
          <w:szCs w:val="24"/>
        </w:rPr>
        <w:t>Амнистия проводится в отношении налоговых проверок за периоды 2022–2024 годов, решения по которым не вступили в силу на 12.07.2024 (до вступления в силу ст. 6 закона 176-ФЗ) и по результатам которых выявлены правонарушения, связанные с фактом дробления бизнеса.</w:t>
      </w:r>
    </w:p>
    <w:p w:rsidR="00416016" w:rsidRDefault="00416016" w:rsidP="00B843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3E5" w:rsidRPr="00B843E5" w:rsidRDefault="00416016" w:rsidP="00B843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43E5">
        <w:rPr>
          <w:rFonts w:ascii="Times New Roman" w:hAnsi="Times New Roman" w:cs="Times New Roman"/>
          <w:sz w:val="24"/>
          <w:szCs w:val="24"/>
        </w:rPr>
        <w:t xml:space="preserve">Чтобы </w:t>
      </w:r>
      <w:r>
        <w:rPr>
          <w:rFonts w:ascii="Times New Roman" w:hAnsi="Times New Roman" w:cs="Times New Roman"/>
          <w:sz w:val="24"/>
          <w:szCs w:val="24"/>
        </w:rPr>
        <w:t>воспользоваться амнистией</w:t>
      </w:r>
      <w:r w:rsidR="00B843E5" w:rsidRPr="00B843E5">
        <w:rPr>
          <w:rFonts w:ascii="Times New Roman" w:hAnsi="Times New Roman" w:cs="Times New Roman"/>
          <w:sz w:val="24"/>
          <w:szCs w:val="24"/>
        </w:rPr>
        <w:t>, не ну</w:t>
      </w:r>
      <w:r>
        <w:rPr>
          <w:rFonts w:ascii="Times New Roman" w:hAnsi="Times New Roman" w:cs="Times New Roman"/>
          <w:sz w:val="24"/>
          <w:szCs w:val="24"/>
        </w:rPr>
        <w:t>жно подавать никаких заявлений.</w:t>
      </w:r>
      <w:r w:rsidR="00B843E5" w:rsidRPr="00B843E5">
        <w:rPr>
          <w:rFonts w:ascii="Times New Roman" w:hAnsi="Times New Roman" w:cs="Times New Roman"/>
          <w:sz w:val="24"/>
          <w:szCs w:val="24"/>
        </w:rPr>
        <w:t xml:space="preserve"> С 01.01.2025 Беззаявительный порядок </w:t>
      </w:r>
      <w:r w:rsidR="00EC1501">
        <w:rPr>
          <w:rFonts w:ascii="Times New Roman" w:hAnsi="Times New Roman" w:cs="Times New Roman"/>
          <w:sz w:val="24"/>
          <w:szCs w:val="24"/>
        </w:rPr>
        <w:t xml:space="preserve">её </w:t>
      </w:r>
      <w:r w:rsidR="00B843E5" w:rsidRPr="00B843E5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6016" w:rsidRDefault="00416016" w:rsidP="00B843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1501" w:rsidRDefault="00EC1501" w:rsidP="00B843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43E5">
        <w:rPr>
          <w:rFonts w:ascii="Times New Roman" w:hAnsi="Times New Roman" w:cs="Times New Roman"/>
          <w:sz w:val="24"/>
          <w:szCs w:val="24"/>
        </w:rPr>
        <w:t>Амнистируемый период,</w:t>
      </w:r>
      <w:r>
        <w:rPr>
          <w:rFonts w:ascii="Times New Roman" w:hAnsi="Times New Roman" w:cs="Times New Roman"/>
          <w:sz w:val="24"/>
          <w:szCs w:val="24"/>
        </w:rPr>
        <w:t xml:space="preserve"> следующий:</w:t>
      </w:r>
    </w:p>
    <w:p w:rsidR="00B843E5" w:rsidRPr="00B843E5" w:rsidRDefault="00EC1501" w:rsidP="00B843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</w:t>
      </w:r>
      <w:r w:rsidR="00B843E5" w:rsidRPr="00B843E5">
        <w:rPr>
          <w:rFonts w:ascii="Times New Roman" w:hAnsi="Times New Roman" w:cs="Times New Roman"/>
          <w:sz w:val="24"/>
          <w:szCs w:val="24"/>
        </w:rPr>
        <w:t>сли налогоплательщик отказался от дробления бизнеса с 1 января 2025 года, действие амнистии распространится на три года – налоговые периоды 2022, 2023 и 2024 годов.</w:t>
      </w:r>
    </w:p>
    <w:p w:rsidR="00EC1501" w:rsidRDefault="00EC1501" w:rsidP="00B843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3E5" w:rsidRDefault="00EC1501" w:rsidP="00B843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B843E5" w:rsidRPr="00B843E5">
        <w:rPr>
          <w:rFonts w:ascii="Times New Roman" w:hAnsi="Times New Roman" w:cs="Times New Roman"/>
          <w:sz w:val="24"/>
          <w:szCs w:val="24"/>
        </w:rPr>
        <w:t>ва года (2022 и 2023) попадут под амнистию, если отказ от дробления бизнеса за 2025 и (или) 2026 годы произойдет только после назначения выездной налоговой проверки за эти периоды. В этом случае налогоплательщик должен уточнить налоговые обязательства еще и за 2024 год.</w:t>
      </w:r>
    </w:p>
    <w:p w:rsidR="00B843E5" w:rsidRDefault="00B843E5" w:rsidP="005916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3E5" w:rsidRDefault="00EC1501" w:rsidP="005916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1501">
        <w:rPr>
          <w:rFonts w:ascii="Times New Roman" w:hAnsi="Times New Roman" w:cs="Times New Roman"/>
          <w:sz w:val="24"/>
          <w:szCs w:val="24"/>
        </w:rPr>
        <w:t>Более подробно с рекомендациями ФНС России, а также иными документами и судебной практикой, можно ознакомиться в специальном разделе сайта «Налоговая амнистия дробления бизнеса»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1501">
        <w:rPr>
          <w:rFonts w:ascii="Times New Roman" w:hAnsi="Times New Roman" w:cs="Times New Roman"/>
          <w:sz w:val="24"/>
          <w:szCs w:val="24"/>
        </w:rPr>
        <w:t>https://www.nalog.gov.ru/rn77/promo/na/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43E5" w:rsidRDefault="00B843E5" w:rsidP="005916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07E0" w:rsidRPr="001007E0" w:rsidRDefault="001007E0" w:rsidP="00100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второй части вебинара участникам </w:t>
      </w:r>
      <w:r w:rsidR="00CA2614">
        <w:rPr>
          <w:rFonts w:ascii="Times New Roman" w:hAnsi="Times New Roman" w:cs="Times New Roman"/>
          <w:sz w:val="24"/>
          <w:szCs w:val="24"/>
        </w:rPr>
        <w:t>напомнили,</w:t>
      </w:r>
      <w:r w:rsidR="00AF27BE">
        <w:rPr>
          <w:rFonts w:ascii="Times New Roman" w:hAnsi="Times New Roman" w:cs="Times New Roman"/>
          <w:sz w:val="24"/>
          <w:szCs w:val="24"/>
        </w:rPr>
        <w:t xml:space="preserve"> </w:t>
      </w:r>
      <w:r w:rsidR="00CA2614" w:rsidRPr="00CA2614">
        <w:rPr>
          <w:rFonts w:ascii="Times New Roman" w:hAnsi="Times New Roman" w:cs="Times New Roman"/>
          <w:sz w:val="24"/>
          <w:szCs w:val="24"/>
        </w:rPr>
        <w:t xml:space="preserve">что </w:t>
      </w:r>
      <w:r w:rsidRPr="001007E0">
        <w:rPr>
          <w:rFonts w:ascii="Times New Roman" w:hAnsi="Times New Roman" w:cs="Times New Roman"/>
          <w:sz w:val="24"/>
          <w:szCs w:val="24"/>
        </w:rPr>
        <w:t xml:space="preserve">2 декабря истекает срок для своевременной оплаты физическими лицами налогов на имущество, указанных в направленных им налоговых уведомлениях за 2023 год. </w:t>
      </w:r>
    </w:p>
    <w:p w:rsidR="001007E0" w:rsidRDefault="001007E0" w:rsidP="00100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07E0" w:rsidRPr="001007E0" w:rsidRDefault="001007E0" w:rsidP="00100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7E0">
        <w:rPr>
          <w:rFonts w:ascii="Times New Roman" w:hAnsi="Times New Roman" w:cs="Times New Roman"/>
          <w:sz w:val="24"/>
          <w:szCs w:val="24"/>
        </w:rPr>
        <w:t xml:space="preserve">Напоминаем, что форма налогового уведомления утверждена приказом ФНС России от 27.09.2022 № ЕД-7-21/866@ и включает налоги, подлежащие уплате, сведения об объектах налогообложения, налоговой базе, сроке уплаты налогов, а также реквизиты, необходимые для перечисления налогов </w:t>
      </w:r>
      <w:r w:rsidRPr="001007E0">
        <w:rPr>
          <w:rFonts w:ascii="Times New Roman" w:hAnsi="Times New Roman" w:cs="Times New Roman"/>
          <w:sz w:val="24"/>
          <w:szCs w:val="24"/>
        </w:rPr>
        <w:lastRenderedPageBreak/>
        <w:t>в качестве единого налогового платежа в бюджетную систему РФ (QR- и штрих-код, УИН, банковские реквизиты платежа).</w:t>
      </w:r>
    </w:p>
    <w:p w:rsidR="001007E0" w:rsidRPr="001007E0" w:rsidRDefault="001007E0" w:rsidP="00100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07E0" w:rsidRPr="001007E0" w:rsidRDefault="001007E0" w:rsidP="00100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7E0">
        <w:rPr>
          <w:rFonts w:ascii="Times New Roman" w:hAnsi="Times New Roman" w:cs="Times New Roman"/>
          <w:sz w:val="24"/>
          <w:szCs w:val="24"/>
        </w:rPr>
        <w:t>Оплатить налоги можно с помощью сервиса на сайте ФНС России «Уплата налогов и пошлин», в личном кабинете налогоплательщика, личном кабинете на ЕПГУ. Достаточно ввести реквизиты банковской карты или воспользоваться сервисом одного из банков-партнёров ФНС России, в том числе по QR- или штрих-коду платежа, указанного в налоговом уведомлении. Кроме того, исполнить налоговое уведомление без комиссии можно в банке, в организациях федеральной почтовой связи или в МФЦ, а также в кассах местных администраций.</w:t>
      </w:r>
    </w:p>
    <w:p w:rsidR="001007E0" w:rsidRPr="001007E0" w:rsidRDefault="001007E0" w:rsidP="00100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07E0" w:rsidRPr="001007E0" w:rsidRDefault="001007E0" w:rsidP="00100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7E0">
        <w:rPr>
          <w:rFonts w:ascii="Times New Roman" w:hAnsi="Times New Roman" w:cs="Times New Roman"/>
          <w:sz w:val="24"/>
          <w:szCs w:val="24"/>
        </w:rPr>
        <w:t>Если налогоплательщик не оплатит налоги вовремя, то уже с 3 декабря 2024 года задолженность будет расти ежедневно за счет начисления пеней. В этом случае налоговый орган направит требование о ее уплате. Если должник его не исполнит, последует обращение в суд. Далее долг будут взыскивать принудительно судебные приставы.</w:t>
      </w:r>
    </w:p>
    <w:p w:rsidR="001007E0" w:rsidRPr="001007E0" w:rsidRDefault="001007E0" w:rsidP="00100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07E0" w:rsidRPr="001007E0" w:rsidRDefault="001007E0" w:rsidP="00100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7E0">
        <w:rPr>
          <w:rFonts w:ascii="Times New Roman" w:hAnsi="Times New Roman" w:cs="Times New Roman"/>
          <w:sz w:val="24"/>
          <w:szCs w:val="24"/>
        </w:rPr>
        <w:t>Гражданин, владеющий налогооблагаемыми недвижимостью или транспортом, который не получил налоговое уведомление за 2023 год и не имеет предусмотренных законодательством оснований, освобождающих от уплаты налогов (п. 4 ст. 52, п. 3 ст. 361.1, п. 5 ст. 391, п. 1 ст. 395, п. 1 ст. 407 НК РФ и т.п.), может обратиться за ним в любой налоговый орган, уполномоченный МФЦ или направить соответствующее обращение через личный кабинет налогоплательщика или сервис «Обратиться в ФНС России»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07E0">
        <w:rPr>
          <w:rFonts w:ascii="Times New Roman" w:hAnsi="Times New Roman" w:cs="Times New Roman"/>
          <w:sz w:val="24"/>
          <w:szCs w:val="24"/>
        </w:rPr>
        <w:t>.</w:t>
      </w:r>
    </w:p>
    <w:p w:rsidR="001007E0" w:rsidRPr="001007E0" w:rsidRDefault="001007E0" w:rsidP="00100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07E0" w:rsidRPr="001007E0" w:rsidRDefault="001007E0" w:rsidP="00100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7E0">
        <w:rPr>
          <w:rFonts w:ascii="Times New Roman" w:hAnsi="Times New Roman" w:cs="Times New Roman"/>
          <w:sz w:val="24"/>
          <w:szCs w:val="24"/>
        </w:rPr>
        <w:t>Направленные по почте заказными письмами налоговые уведомления налогоплательщик дополнительно может получить в любом налоговом органе, обслуживающем физических лиц, или в МФЦ, уполномоченном на оказание такой услуги. Для этого он или его уполномоченный представитель может подать заявление, которое исполняется не позднее пяти дней со дня его получения налоговым органом.</w:t>
      </w:r>
    </w:p>
    <w:p w:rsidR="001007E0" w:rsidRPr="001007E0" w:rsidRDefault="001007E0" w:rsidP="00100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43E5" w:rsidRDefault="001007E0" w:rsidP="000158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7E0">
        <w:rPr>
          <w:rFonts w:ascii="Times New Roman" w:hAnsi="Times New Roman" w:cs="Times New Roman"/>
          <w:sz w:val="24"/>
          <w:szCs w:val="24"/>
        </w:rPr>
        <w:t>Подробности о содержании и исполнении налоговых уведомлений можно узнать на промостранице.</w:t>
      </w:r>
    </w:p>
    <w:p w:rsidR="00CA2614" w:rsidRPr="00CA2614" w:rsidRDefault="00CA2614" w:rsidP="003B7E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42A9" w:rsidRPr="00CE42A9" w:rsidRDefault="00CE42A9" w:rsidP="00790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2A9">
        <w:rPr>
          <w:rFonts w:ascii="Times New Roman" w:hAnsi="Times New Roman" w:cs="Times New Roman"/>
          <w:sz w:val="24"/>
          <w:szCs w:val="24"/>
        </w:rPr>
        <w:t>Обращаем внимание налогоплательщиков</w:t>
      </w:r>
      <w:r>
        <w:rPr>
          <w:rFonts w:ascii="Times New Roman" w:hAnsi="Times New Roman" w:cs="Times New Roman"/>
          <w:sz w:val="24"/>
          <w:szCs w:val="24"/>
        </w:rPr>
        <w:t>, что в ближайшее время вебинар</w:t>
      </w:r>
      <w:r w:rsidR="00B843E5">
        <w:rPr>
          <w:rFonts w:ascii="Times New Roman" w:hAnsi="Times New Roman" w:cs="Times New Roman"/>
          <w:sz w:val="24"/>
          <w:szCs w:val="24"/>
        </w:rPr>
        <w:t>ы</w:t>
      </w:r>
      <w:r w:rsidRPr="00CE42A9">
        <w:rPr>
          <w:rFonts w:ascii="Times New Roman" w:hAnsi="Times New Roman" w:cs="Times New Roman"/>
          <w:sz w:val="24"/>
          <w:szCs w:val="24"/>
        </w:rPr>
        <w:t xml:space="preserve"> в Межрайонной ИФНС России №11</w:t>
      </w:r>
      <w:r>
        <w:rPr>
          <w:rFonts w:ascii="Times New Roman" w:hAnsi="Times New Roman" w:cs="Times New Roman"/>
          <w:sz w:val="24"/>
          <w:szCs w:val="24"/>
        </w:rPr>
        <w:t xml:space="preserve"> по Волгоградской обла</w:t>
      </w:r>
      <w:r w:rsidR="00B843E5">
        <w:rPr>
          <w:rFonts w:ascii="Times New Roman" w:hAnsi="Times New Roman" w:cs="Times New Roman"/>
          <w:sz w:val="24"/>
          <w:szCs w:val="24"/>
        </w:rPr>
        <w:t>сти состоя</w:t>
      </w:r>
      <w:r>
        <w:rPr>
          <w:rFonts w:ascii="Times New Roman" w:hAnsi="Times New Roman" w:cs="Times New Roman"/>
          <w:sz w:val="24"/>
          <w:szCs w:val="24"/>
        </w:rPr>
        <w:t xml:space="preserve">тся </w:t>
      </w:r>
    </w:p>
    <w:p w:rsidR="00047B0F" w:rsidRDefault="00047B0F" w:rsidP="00790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5BB" w:rsidRDefault="00B843E5" w:rsidP="00015F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6255BB">
        <w:rPr>
          <w:rFonts w:ascii="Times New Roman" w:hAnsi="Times New Roman" w:cs="Times New Roman"/>
          <w:b/>
          <w:sz w:val="24"/>
          <w:szCs w:val="24"/>
        </w:rPr>
        <w:t>.</w:t>
      </w:r>
      <w:r w:rsidR="00856E85">
        <w:rPr>
          <w:rFonts w:ascii="Times New Roman" w:hAnsi="Times New Roman" w:cs="Times New Roman"/>
          <w:b/>
          <w:sz w:val="24"/>
          <w:szCs w:val="24"/>
        </w:rPr>
        <w:t>1</w:t>
      </w:r>
      <w:r w:rsidR="0059160B">
        <w:rPr>
          <w:rFonts w:ascii="Times New Roman" w:hAnsi="Times New Roman" w:cs="Times New Roman"/>
          <w:b/>
          <w:sz w:val="24"/>
          <w:szCs w:val="24"/>
        </w:rPr>
        <w:t>1</w:t>
      </w:r>
      <w:r w:rsidR="00CE42A9" w:rsidRPr="00CE42A9">
        <w:rPr>
          <w:rFonts w:ascii="Times New Roman" w:hAnsi="Times New Roman" w:cs="Times New Roman"/>
          <w:b/>
          <w:sz w:val="24"/>
          <w:szCs w:val="24"/>
        </w:rPr>
        <w:t>.202</w:t>
      </w:r>
      <w:r w:rsidR="00DC700F">
        <w:rPr>
          <w:rFonts w:ascii="Times New Roman" w:hAnsi="Times New Roman" w:cs="Times New Roman"/>
          <w:b/>
          <w:sz w:val="24"/>
          <w:szCs w:val="24"/>
        </w:rPr>
        <w:t>4</w:t>
      </w:r>
      <w:r w:rsidR="00CE42A9" w:rsidRPr="00CE42A9">
        <w:rPr>
          <w:rFonts w:ascii="Times New Roman" w:hAnsi="Times New Roman" w:cs="Times New Roman"/>
          <w:b/>
          <w:sz w:val="24"/>
          <w:szCs w:val="24"/>
        </w:rPr>
        <w:t xml:space="preserve"> с 10.00 до 11.00</w:t>
      </w:r>
      <w:r w:rsidR="00CE42A9" w:rsidRPr="00CE42A9">
        <w:rPr>
          <w:rFonts w:ascii="Times New Roman" w:hAnsi="Times New Roman" w:cs="Times New Roman"/>
          <w:sz w:val="24"/>
          <w:szCs w:val="24"/>
        </w:rPr>
        <w:t xml:space="preserve"> по теме: «</w:t>
      </w:r>
      <w:r w:rsidRPr="00B843E5">
        <w:rPr>
          <w:rFonts w:ascii="Times New Roman" w:hAnsi="Times New Roman" w:cs="Times New Roman"/>
          <w:sz w:val="24"/>
          <w:szCs w:val="24"/>
        </w:rPr>
        <w:t>Изменения по НДС для плательщиков УСН с 01.01.2025 года. Что нужно знать ИП при уплате налогов в рамках ЕНС</w:t>
      </w:r>
      <w:r w:rsidR="0059160B">
        <w:rPr>
          <w:rFonts w:ascii="Times New Roman" w:hAnsi="Times New Roman" w:cs="Times New Roman"/>
          <w:sz w:val="24"/>
          <w:szCs w:val="24"/>
        </w:rPr>
        <w:t>»</w:t>
      </w:r>
    </w:p>
    <w:p w:rsidR="00CE42A9" w:rsidRPr="0097324F" w:rsidRDefault="00B843E5" w:rsidP="00790B2F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hyperlink r:id="rId8" w:history="1">
        <w:r w:rsidRPr="0097324F">
          <w:rPr>
            <w:rStyle w:val="a3"/>
            <w:rFonts w:ascii="Times New Roman" w:hAnsi="Times New Roman" w:cs="Times New Roman"/>
            <w:color w:val="0070C0"/>
            <w:sz w:val="24"/>
            <w:szCs w:val="24"/>
          </w:rPr>
          <w:t>https://w.sbis.ru/webinar/mifns11_12112024</w:t>
        </w:r>
      </w:hyperlink>
    </w:p>
    <w:p w:rsidR="00B843E5" w:rsidRDefault="00B843E5" w:rsidP="00790B2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</w:p>
    <w:p w:rsidR="0097324F" w:rsidRDefault="0097324F" w:rsidP="00790B2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</w:p>
    <w:p w:rsidR="00B843E5" w:rsidRDefault="00B843E5" w:rsidP="00B843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b/>
          <w:sz w:val="24"/>
          <w:szCs w:val="24"/>
        </w:rPr>
        <w:t>.11</w:t>
      </w:r>
      <w:r w:rsidRPr="00CE42A9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E42A9">
        <w:rPr>
          <w:rFonts w:ascii="Times New Roman" w:hAnsi="Times New Roman" w:cs="Times New Roman"/>
          <w:b/>
          <w:sz w:val="24"/>
          <w:szCs w:val="24"/>
        </w:rPr>
        <w:t xml:space="preserve"> с 10.00 до 11.00</w:t>
      </w:r>
      <w:r w:rsidRPr="00CE42A9">
        <w:rPr>
          <w:rFonts w:ascii="Times New Roman" w:hAnsi="Times New Roman" w:cs="Times New Roman"/>
          <w:sz w:val="24"/>
          <w:szCs w:val="24"/>
        </w:rPr>
        <w:t xml:space="preserve"> по теме: «</w:t>
      </w:r>
      <w:r w:rsidRPr="00B843E5">
        <w:rPr>
          <w:rFonts w:ascii="Times New Roman" w:hAnsi="Times New Roman" w:cs="Times New Roman"/>
          <w:sz w:val="24"/>
          <w:szCs w:val="24"/>
        </w:rPr>
        <w:t>Порядок и срок уплаты имущественных налогов физических лиц за 2023 год на основании сводных налоговых уведомлений в рамках реализации института ЕНС.  Налоговые льготы при налогообложении объектов имуще</w:t>
      </w:r>
      <w:r>
        <w:rPr>
          <w:rFonts w:ascii="Times New Roman" w:hAnsi="Times New Roman" w:cs="Times New Roman"/>
          <w:sz w:val="24"/>
          <w:szCs w:val="24"/>
        </w:rPr>
        <w:t>ства, порядок их предоставления</w:t>
      </w:r>
      <w:r>
        <w:rPr>
          <w:rFonts w:ascii="Times New Roman" w:hAnsi="Times New Roman" w:cs="Times New Roman"/>
          <w:sz w:val="24"/>
          <w:szCs w:val="24"/>
        </w:rPr>
        <w:t>»</w:t>
      </w:r>
    </w:p>
    <w:bookmarkStart w:id="0" w:name="_GoBack"/>
    <w:p w:rsidR="00B843E5" w:rsidRPr="0097324F" w:rsidRDefault="00B843E5" w:rsidP="00B843E5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 w:rsidRPr="0097324F">
        <w:rPr>
          <w:rFonts w:ascii="Times New Roman" w:hAnsi="Times New Roman" w:cs="Times New Roman"/>
          <w:color w:val="0070C0"/>
          <w:sz w:val="24"/>
          <w:szCs w:val="24"/>
          <w:u w:val="single"/>
        </w:rPr>
        <w:fldChar w:fldCharType="begin"/>
      </w:r>
      <w:r w:rsidRPr="0097324F">
        <w:rPr>
          <w:rFonts w:ascii="Times New Roman" w:hAnsi="Times New Roman" w:cs="Times New Roman"/>
          <w:color w:val="0070C0"/>
          <w:sz w:val="24"/>
          <w:szCs w:val="24"/>
          <w:u w:val="single"/>
        </w:rPr>
        <w:instrText xml:space="preserve"> HYPERLINK "https://w.sbis.ru/webinar/mifns11_14112024" </w:instrText>
      </w:r>
      <w:r w:rsidRPr="0097324F">
        <w:rPr>
          <w:rFonts w:ascii="Times New Roman" w:hAnsi="Times New Roman" w:cs="Times New Roman"/>
          <w:color w:val="0070C0"/>
          <w:sz w:val="24"/>
          <w:szCs w:val="24"/>
          <w:u w:val="single"/>
        </w:rPr>
        <w:fldChar w:fldCharType="separate"/>
      </w:r>
      <w:r w:rsidRPr="0097324F">
        <w:rPr>
          <w:rStyle w:val="a3"/>
          <w:rFonts w:ascii="Times New Roman" w:hAnsi="Times New Roman" w:cs="Times New Roman"/>
          <w:color w:val="0070C0"/>
          <w:sz w:val="24"/>
          <w:szCs w:val="24"/>
        </w:rPr>
        <w:t>https://w.sbis.ru/webinar/mifns11_14112024</w:t>
      </w:r>
      <w:r w:rsidRPr="0097324F">
        <w:rPr>
          <w:rFonts w:ascii="Times New Roman" w:hAnsi="Times New Roman" w:cs="Times New Roman"/>
          <w:color w:val="0070C0"/>
          <w:sz w:val="24"/>
          <w:szCs w:val="24"/>
          <w:u w:val="single"/>
        </w:rPr>
        <w:fldChar w:fldCharType="end"/>
      </w:r>
    </w:p>
    <w:bookmarkEnd w:id="0"/>
    <w:p w:rsidR="00B843E5" w:rsidRPr="0097324F" w:rsidRDefault="00B843E5" w:rsidP="00790B2F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</w:p>
    <w:p w:rsidR="00047B0F" w:rsidRDefault="00047B0F" w:rsidP="00790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0312" w:rsidRDefault="00CD0312" w:rsidP="00790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12">
        <w:rPr>
          <w:rFonts w:ascii="Times New Roman" w:hAnsi="Times New Roman" w:cs="Times New Roman"/>
          <w:sz w:val="24"/>
          <w:szCs w:val="24"/>
        </w:rPr>
        <w:t>По вопросам участия в вебинаре</w:t>
      </w:r>
      <w:r w:rsidR="00FE4499">
        <w:rPr>
          <w:rFonts w:ascii="Times New Roman" w:hAnsi="Times New Roman" w:cs="Times New Roman"/>
          <w:sz w:val="24"/>
          <w:szCs w:val="24"/>
        </w:rPr>
        <w:t xml:space="preserve"> </w:t>
      </w:r>
      <w:r w:rsidR="002C5EAE">
        <w:rPr>
          <w:rFonts w:ascii="Times New Roman" w:hAnsi="Times New Roman" w:cs="Times New Roman"/>
          <w:sz w:val="24"/>
          <w:szCs w:val="24"/>
        </w:rPr>
        <w:t>можно обращаться по единому новому номеру телефона</w:t>
      </w:r>
      <w:r w:rsidRPr="00CD0312">
        <w:rPr>
          <w:rFonts w:ascii="Times New Roman" w:hAnsi="Times New Roman" w:cs="Times New Roman"/>
          <w:sz w:val="24"/>
          <w:szCs w:val="24"/>
        </w:rPr>
        <w:t xml:space="preserve"> инспекции: </w:t>
      </w:r>
      <w:r w:rsidR="002C5EAE" w:rsidRPr="002C5EAE">
        <w:rPr>
          <w:rFonts w:ascii="Times New Roman" w:hAnsi="Times New Roman" w:cs="Times New Roman"/>
          <w:sz w:val="24"/>
          <w:szCs w:val="24"/>
        </w:rPr>
        <w:t>7 (8442) 32-67-51 (доб. 51-70, доб. 51-61).</w:t>
      </w:r>
    </w:p>
    <w:sectPr w:rsidR="00CD0312" w:rsidSect="00C75C78">
      <w:pgSz w:w="11906" w:h="16838"/>
      <w:pgMar w:top="28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614" w:rsidRDefault="00CA2614" w:rsidP="00CA2614">
      <w:pPr>
        <w:spacing w:after="0" w:line="240" w:lineRule="auto"/>
      </w:pPr>
      <w:r>
        <w:separator/>
      </w:r>
    </w:p>
  </w:endnote>
  <w:endnote w:type="continuationSeparator" w:id="0">
    <w:p w:rsidR="00CA2614" w:rsidRDefault="00CA2614" w:rsidP="00CA2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614" w:rsidRDefault="00CA2614" w:rsidP="00CA2614">
      <w:pPr>
        <w:spacing w:after="0" w:line="240" w:lineRule="auto"/>
      </w:pPr>
      <w:r>
        <w:separator/>
      </w:r>
    </w:p>
  </w:footnote>
  <w:footnote w:type="continuationSeparator" w:id="0">
    <w:p w:rsidR="00CA2614" w:rsidRDefault="00CA2614" w:rsidP="00CA2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50E49"/>
    <w:multiLevelType w:val="hybridMultilevel"/>
    <w:tmpl w:val="76A86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62D7A"/>
    <w:multiLevelType w:val="hybridMultilevel"/>
    <w:tmpl w:val="AE0CAFA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19A2D42"/>
    <w:multiLevelType w:val="hybridMultilevel"/>
    <w:tmpl w:val="1694B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105B7"/>
    <w:multiLevelType w:val="multilevel"/>
    <w:tmpl w:val="DD105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5159B2"/>
    <w:multiLevelType w:val="hybridMultilevel"/>
    <w:tmpl w:val="B08EE8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64979"/>
    <w:multiLevelType w:val="multilevel"/>
    <w:tmpl w:val="B1C6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15019F"/>
    <w:multiLevelType w:val="hybridMultilevel"/>
    <w:tmpl w:val="D91A6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A06A6B"/>
    <w:multiLevelType w:val="multilevel"/>
    <w:tmpl w:val="9A8EE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835302"/>
    <w:multiLevelType w:val="hybridMultilevel"/>
    <w:tmpl w:val="39921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D16"/>
    <w:rsid w:val="00005106"/>
    <w:rsid w:val="0000734D"/>
    <w:rsid w:val="00011BFB"/>
    <w:rsid w:val="000158A3"/>
    <w:rsid w:val="00015FDA"/>
    <w:rsid w:val="00027F22"/>
    <w:rsid w:val="00034F6D"/>
    <w:rsid w:val="00036699"/>
    <w:rsid w:val="00044726"/>
    <w:rsid w:val="00047B0F"/>
    <w:rsid w:val="0005656E"/>
    <w:rsid w:val="0006252D"/>
    <w:rsid w:val="00087CA7"/>
    <w:rsid w:val="000A389B"/>
    <w:rsid w:val="000A7C33"/>
    <w:rsid w:val="000B2C51"/>
    <w:rsid w:val="000B47E4"/>
    <w:rsid w:val="000C0A97"/>
    <w:rsid w:val="000D6C8A"/>
    <w:rsid w:val="000E467B"/>
    <w:rsid w:val="000E793E"/>
    <w:rsid w:val="000F0842"/>
    <w:rsid w:val="000F7ED3"/>
    <w:rsid w:val="001007E0"/>
    <w:rsid w:val="001024C5"/>
    <w:rsid w:val="00111C8C"/>
    <w:rsid w:val="00114C50"/>
    <w:rsid w:val="00133BF9"/>
    <w:rsid w:val="0015630A"/>
    <w:rsid w:val="001670C3"/>
    <w:rsid w:val="00186598"/>
    <w:rsid w:val="00192432"/>
    <w:rsid w:val="00193290"/>
    <w:rsid w:val="001B2EEE"/>
    <w:rsid w:val="001C43F3"/>
    <w:rsid w:val="001D0639"/>
    <w:rsid w:val="001D3403"/>
    <w:rsid w:val="001F42E8"/>
    <w:rsid w:val="00214F02"/>
    <w:rsid w:val="00217A6C"/>
    <w:rsid w:val="002216C6"/>
    <w:rsid w:val="00223136"/>
    <w:rsid w:val="002447A1"/>
    <w:rsid w:val="00257405"/>
    <w:rsid w:val="00274B16"/>
    <w:rsid w:val="00280BFF"/>
    <w:rsid w:val="0029291E"/>
    <w:rsid w:val="00293032"/>
    <w:rsid w:val="002A1F6F"/>
    <w:rsid w:val="002B60DE"/>
    <w:rsid w:val="002B6E6F"/>
    <w:rsid w:val="002B783C"/>
    <w:rsid w:val="002C051F"/>
    <w:rsid w:val="002C3AE5"/>
    <w:rsid w:val="002C3D29"/>
    <w:rsid w:val="002C4C52"/>
    <w:rsid w:val="002C5A4B"/>
    <w:rsid w:val="002C5EAE"/>
    <w:rsid w:val="002C6A29"/>
    <w:rsid w:val="002D7C63"/>
    <w:rsid w:val="002E6C4E"/>
    <w:rsid w:val="003079EF"/>
    <w:rsid w:val="00327F57"/>
    <w:rsid w:val="00342FD1"/>
    <w:rsid w:val="003648ED"/>
    <w:rsid w:val="003A0F8C"/>
    <w:rsid w:val="003B6DBA"/>
    <w:rsid w:val="003B7E19"/>
    <w:rsid w:val="003D086A"/>
    <w:rsid w:val="003D697B"/>
    <w:rsid w:val="003F1C11"/>
    <w:rsid w:val="003F68D6"/>
    <w:rsid w:val="0041569E"/>
    <w:rsid w:val="00416016"/>
    <w:rsid w:val="00416D55"/>
    <w:rsid w:val="00422FA7"/>
    <w:rsid w:val="00434378"/>
    <w:rsid w:val="0044298D"/>
    <w:rsid w:val="00480E6B"/>
    <w:rsid w:val="00491AD9"/>
    <w:rsid w:val="004920C4"/>
    <w:rsid w:val="004A0B45"/>
    <w:rsid w:val="004A4349"/>
    <w:rsid w:val="004B4F27"/>
    <w:rsid w:val="004B6290"/>
    <w:rsid w:val="004C3839"/>
    <w:rsid w:val="004D74C5"/>
    <w:rsid w:val="004E3FB7"/>
    <w:rsid w:val="004F6A16"/>
    <w:rsid w:val="00505539"/>
    <w:rsid w:val="00530C05"/>
    <w:rsid w:val="00546F33"/>
    <w:rsid w:val="00556D18"/>
    <w:rsid w:val="005708EC"/>
    <w:rsid w:val="0059160B"/>
    <w:rsid w:val="005A6165"/>
    <w:rsid w:val="005B7174"/>
    <w:rsid w:val="005C44CB"/>
    <w:rsid w:val="005F5110"/>
    <w:rsid w:val="00604805"/>
    <w:rsid w:val="006255BB"/>
    <w:rsid w:val="00633477"/>
    <w:rsid w:val="00634D2E"/>
    <w:rsid w:val="00635BA9"/>
    <w:rsid w:val="00643CEF"/>
    <w:rsid w:val="00653655"/>
    <w:rsid w:val="00665AE2"/>
    <w:rsid w:val="006A4BD3"/>
    <w:rsid w:val="006B75D5"/>
    <w:rsid w:val="006C1E5B"/>
    <w:rsid w:val="006C7CFD"/>
    <w:rsid w:val="006E453C"/>
    <w:rsid w:val="006E7B18"/>
    <w:rsid w:val="00732C69"/>
    <w:rsid w:val="007360ED"/>
    <w:rsid w:val="00736D16"/>
    <w:rsid w:val="00780584"/>
    <w:rsid w:val="00790B2F"/>
    <w:rsid w:val="007B12DB"/>
    <w:rsid w:val="007D5376"/>
    <w:rsid w:val="007E04C2"/>
    <w:rsid w:val="007E3274"/>
    <w:rsid w:val="007E4AAD"/>
    <w:rsid w:val="007E67C4"/>
    <w:rsid w:val="00813F3C"/>
    <w:rsid w:val="0082142B"/>
    <w:rsid w:val="00856E85"/>
    <w:rsid w:val="00866DF6"/>
    <w:rsid w:val="00873F79"/>
    <w:rsid w:val="00876C0B"/>
    <w:rsid w:val="008B107C"/>
    <w:rsid w:val="008B1313"/>
    <w:rsid w:val="008B6FF3"/>
    <w:rsid w:val="008F70D6"/>
    <w:rsid w:val="009152C6"/>
    <w:rsid w:val="00951B81"/>
    <w:rsid w:val="009554F4"/>
    <w:rsid w:val="00957C8B"/>
    <w:rsid w:val="00960831"/>
    <w:rsid w:val="0097324F"/>
    <w:rsid w:val="00975316"/>
    <w:rsid w:val="00981EDE"/>
    <w:rsid w:val="00982382"/>
    <w:rsid w:val="009B2530"/>
    <w:rsid w:val="009B51E2"/>
    <w:rsid w:val="009E65A0"/>
    <w:rsid w:val="00A36811"/>
    <w:rsid w:val="00A41176"/>
    <w:rsid w:val="00A54D3A"/>
    <w:rsid w:val="00A7444A"/>
    <w:rsid w:val="00A92C95"/>
    <w:rsid w:val="00AA0B31"/>
    <w:rsid w:val="00AA0EF0"/>
    <w:rsid w:val="00AB66FE"/>
    <w:rsid w:val="00AE4808"/>
    <w:rsid w:val="00AF27BE"/>
    <w:rsid w:val="00B0297D"/>
    <w:rsid w:val="00B10569"/>
    <w:rsid w:val="00B2200F"/>
    <w:rsid w:val="00B3100B"/>
    <w:rsid w:val="00B3121F"/>
    <w:rsid w:val="00B51FF4"/>
    <w:rsid w:val="00B65251"/>
    <w:rsid w:val="00B75B76"/>
    <w:rsid w:val="00B843E5"/>
    <w:rsid w:val="00BA72E4"/>
    <w:rsid w:val="00BC0A74"/>
    <w:rsid w:val="00BC56A8"/>
    <w:rsid w:val="00BC5BB2"/>
    <w:rsid w:val="00BE1423"/>
    <w:rsid w:val="00BE4495"/>
    <w:rsid w:val="00C02536"/>
    <w:rsid w:val="00C07DD6"/>
    <w:rsid w:val="00C12193"/>
    <w:rsid w:val="00C15824"/>
    <w:rsid w:val="00C22F52"/>
    <w:rsid w:val="00C519FD"/>
    <w:rsid w:val="00C53E79"/>
    <w:rsid w:val="00C54444"/>
    <w:rsid w:val="00C61959"/>
    <w:rsid w:val="00C7215E"/>
    <w:rsid w:val="00C75C78"/>
    <w:rsid w:val="00C87E0D"/>
    <w:rsid w:val="00C944FD"/>
    <w:rsid w:val="00C962FF"/>
    <w:rsid w:val="00CA0DC6"/>
    <w:rsid w:val="00CA18F7"/>
    <w:rsid w:val="00CA2614"/>
    <w:rsid w:val="00CA42C0"/>
    <w:rsid w:val="00CA4D14"/>
    <w:rsid w:val="00CD0312"/>
    <w:rsid w:val="00CD6956"/>
    <w:rsid w:val="00CE42A9"/>
    <w:rsid w:val="00CF1940"/>
    <w:rsid w:val="00CF28CC"/>
    <w:rsid w:val="00D025FD"/>
    <w:rsid w:val="00D1128E"/>
    <w:rsid w:val="00D14D11"/>
    <w:rsid w:val="00D624EF"/>
    <w:rsid w:val="00D62871"/>
    <w:rsid w:val="00D634BA"/>
    <w:rsid w:val="00DC700F"/>
    <w:rsid w:val="00DC7B32"/>
    <w:rsid w:val="00DD1FCC"/>
    <w:rsid w:val="00DD374D"/>
    <w:rsid w:val="00DE0073"/>
    <w:rsid w:val="00DE03B8"/>
    <w:rsid w:val="00DE1665"/>
    <w:rsid w:val="00DE51AB"/>
    <w:rsid w:val="00DE5F85"/>
    <w:rsid w:val="00DF4F80"/>
    <w:rsid w:val="00E0110F"/>
    <w:rsid w:val="00E06B08"/>
    <w:rsid w:val="00E246EE"/>
    <w:rsid w:val="00E25092"/>
    <w:rsid w:val="00E30680"/>
    <w:rsid w:val="00E31957"/>
    <w:rsid w:val="00E422BE"/>
    <w:rsid w:val="00E55BD6"/>
    <w:rsid w:val="00E7344D"/>
    <w:rsid w:val="00E84CE0"/>
    <w:rsid w:val="00E90449"/>
    <w:rsid w:val="00EC1501"/>
    <w:rsid w:val="00EE596C"/>
    <w:rsid w:val="00F03CE4"/>
    <w:rsid w:val="00F043AC"/>
    <w:rsid w:val="00F07675"/>
    <w:rsid w:val="00F50630"/>
    <w:rsid w:val="00F51341"/>
    <w:rsid w:val="00F5281E"/>
    <w:rsid w:val="00F548F6"/>
    <w:rsid w:val="00F56FEC"/>
    <w:rsid w:val="00F67386"/>
    <w:rsid w:val="00F740C0"/>
    <w:rsid w:val="00F82921"/>
    <w:rsid w:val="00FB2D5A"/>
    <w:rsid w:val="00FB503D"/>
    <w:rsid w:val="00FB5D83"/>
    <w:rsid w:val="00FD2550"/>
    <w:rsid w:val="00FE181E"/>
    <w:rsid w:val="00FE4499"/>
    <w:rsid w:val="00FF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C2E087-5EA1-4ADC-AC20-67A6D2FD9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6D16"/>
    <w:rPr>
      <w:color w:val="0000FF"/>
      <w:u w:val="single"/>
    </w:rPr>
  </w:style>
  <w:style w:type="paragraph" w:customStyle="1" w:styleId="Default">
    <w:name w:val="Default"/>
    <w:rsid w:val="00027F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B2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2C5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F70D6"/>
    <w:pPr>
      <w:ind w:left="720"/>
      <w:contextualSpacing/>
    </w:pPr>
  </w:style>
  <w:style w:type="paragraph" w:customStyle="1" w:styleId="ConsPlusNormal">
    <w:name w:val="ConsPlusNormal"/>
    <w:link w:val="ConsPlusNormal0"/>
    <w:rsid w:val="00981E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81EDE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semiHidden/>
    <w:rsid w:val="00CA261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CA2614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7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.sbis.ru/webinar/mifns11_1211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9380B-2165-4D92-9A08-D402A7011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Сабельникова Анна Сергеевна</dc:creator>
  <cp:keywords/>
  <dc:description/>
  <cp:lastModifiedBy>Сабельникова Анна Сергеевна</cp:lastModifiedBy>
  <cp:revision>22</cp:revision>
  <cp:lastPrinted>2023-06-09T13:29:00Z</cp:lastPrinted>
  <dcterms:created xsi:type="dcterms:W3CDTF">2024-10-11T11:16:00Z</dcterms:created>
  <dcterms:modified xsi:type="dcterms:W3CDTF">2024-11-08T13:32:00Z</dcterms:modified>
</cp:coreProperties>
</file>